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88" w:rsidRDefault="00FB7088" w:rsidP="00495E62">
      <w:r>
        <w:t>REPASO UNIDAD DOS FUNCIONES</w:t>
      </w:r>
    </w:p>
    <w:p w:rsidR="00495E62" w:rsidRDefault="00FB7088" w:rsidP="00495E62">
      <w:r>
        <w:t>1. Indica cual tabla representa una función lineal, exponencial, potencia y trigonométrica.</w:t>
      </w:r>
    </w:p>
    <w:tbl>
      <w:tblPr>
        <w:tblW w:w="11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FB7088" w:rsidRPr="00A63FBB" w:rsidTr="0059745F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y</w:t>
            </w:r>
          </w:p>
        </w:tc>
      </w:tr>
      <w:tr w:rsidR="00FB7088" w:rsidRPr="00A63FBB" w:rsidTr="0059745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-25</w:t>
            </w:r>
          </w:p>
        </w:tc>
      </w:tr>
      <w:tr w:rsidR="00FB7088" w:rsidRPr="00A63FBB" w:rsidTr="0059745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</w:tr>
      <w:tr w:rsidR="00FB7088" w:rsidRPr="00A63FBB" w:rsidTr="0059745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4235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</w:tr>
      <w:tr w:rsidR="00FB7088" w:rsidRPr="00A63FBB" w:rsidTr="0059745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46585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125</w:t>
            </w:r>
          </w:p>
        </w:tc>
      </w:tr>
      <w:tr w:rsidR="00FB7088" w:rsidRPr="00A63FBB" w:rsidTr="0059745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512435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175</w:t>
            </w:r>
          </w:p>
        </w:tc>
      </w:tr>
      <w:tr w:rsidR="00FB7088" w:rsidRPr="00A63FBB" w:rsidTr="0059745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1875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5636785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88" w:rsidRPr="00A63FBB" w:rsidRDefault="00FB7088" w:rsidP="0059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225</w:t>
            </w:r>
          </w:p>
        </w:tc>
      </w:tr>
    </w:tbl>
    <w:p w:rsidR="00FB7088" w:rsidRDefault="00FB7088" w:rsidP="00495E62"/>
    <w:p w:rsidR="00FB7088" w:rsidRDefault="00FB7088">
      <w:pPr>
        <w:sectPr w:rsidR="00FB7088" w:rsidSect="00495E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5D3B" w:rsidRDefault="00FB7088">
      <w:r>
        <w:lastRenderedPageBreak/>
        <w:t xml:space="preserve">2. </w:t>
      </w:r>
      <w:r w:rsidR="00495E62">
        <w:t>Escribe la fórmula para cada una de las gráficas que se muestran</w:t>
      </w:r>
    </w:p>
    <w:p w:rsidR="00495E62" w:rsidRDefault="00495E62">
      <w:r>
        <w:rPr>
          <w:noProof/>
          <w:lang w:eastAsia="es-ES"/>
        </w:rPr>
        <w:drawing>
          <wp:inline distT="0" distB="0" distL="0" distR="0" wp14:anchorId="7A350C26" wp14:editId="601FFE92">
            <wp:extent cx="2276475" cy="225836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62" w:rsidRDefault="00FB7088">
      <w:r>
        <w:t xml:space="preserve">3. </w:t>
      </w:r>
      <w:r w:rsidR="00495E62">
        <w:t>Grafica las funciones</w:t>
      </w:r>
    </w:p>
    <w:p w:rsidR="00495E62" w:rsidRPr="00495E62" w:rsidRDefault="00495E6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x-</m:t>
          </m:r>
          <m:r>
            <w:rPr>
              <w:rFonts w:ascii="Cambria Math" w:hAnsi="Cambria Math"/>
            </w:rPr>
            <m:t>2</m:t>
          </m:r>
        </m:oMath>
      </m:oMathPara>
    </w:p>
    <w:p w:rsidR="00495E62" w:rsidRPr="007A1C50" w:rsidRDefault="007A1C5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(x-3)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</m:t>
          </m:r>
        </m:oMath>
      </m:oMathPara>
    </w:p>
    <w:p w:rsidR="007A1C50" w:rsidRPr="007A1C50" w:rsidRDefault="007A1C50" w:rsidP="007A1C5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+1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+4</m:t>
          </m:r>
        </m:oMath>
      </m:oMathPara>
    </w:p>
    <w:p w:rsidR="007A1C50" w:rsidRPr="007A1C50" w:rsidRDefault="007A1C50" w:rsidP="007A1C5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+3</m:t>
          </m:r>
        </m:oMath>
      </m:oMathPara>
    </w:p>
    <w:p w:rsidR="007A1C50" w:rsidRPr="007A1C50" w:rsidRDefault="007A1C50" w:rsidP="007A1C5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x+3</m:t>
              </m:r>
            </m:e>
          </m:rad>
          <m:r>
            <w:rPr>
              <w:rFonts w:ascii="Cambria Math" w:hAnsi="Cambria Math"/>
            </w:rPr>
            <m:t>-2</m:t>
          </m:r>
        </m:oMath>
      </m:oMathPara>
    </w:p>
    <w:p w:rsidR="00FB7088" w:rsidRPr="007A1C50" w:rsidRDefault="00FB7088" w:rsidP="00FB708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-x</m:t>
              </m:r>
            </m:sup>
          </m:sSup>
        </m:oMath>
      </m:oMathPara>
    </w:p>
    <w:p w:rsidR="00FB7088" w:rsidRPr="007A1C50" w:rsidRDefault="00FB7088" w:rsidP="00FB708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>
            <w:rPr>
              <w:rFonts w:ascii="Cambria Math" w:hAnsi="Cambria Math"/>
            </w:rPr>
            <m:t>-Lnx</m:t>
          </m:r>
        </m:oMath>
      </m:oMathPara>
    </w:p>
    <w:p w:rsidR="007A1C50" w:rsidRDefault="00FB7088">
      <w:r>
        <w:t xml:space="preserve">4. </w:t>
      </w:r>
      <w:r w:rsidR="007A1C50">
        <w:t>Encuentra intersecciones con ejes de coordenadas</w:t>
      </w:r>
    </w:p>
    <w:p w:rsidR="007A1C50" w:rsidRPr="007A1C50" w:rsidRDefault="007A1C50" w:rsidP="007A1C5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(x-3)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</m:t>
          </m:r>
        </m:oMath>
      </m:oMathPara>
    </w:p>
    <w:p w:rsidR="007A1C50" w:rsidRPr="007A1C50" w:rsidRDefault="007A1C50" w:rsidP="007A1C5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x-</m:t>
          </m:r>
          <m:r>
            <w:rPr>
              <w:rFonts w:ascii="Cambria Math" w:hAnsi="Cambria Math"/>
            </w:rPr>
            <m:t>2</m:t>
          </m:r>
        </m:oMath>
      </m:oMathPara>
    </w:p>
    <w:p w:rsidR="007A1C50" w:rsidRPr="00495E62" w:rsidRDefault="007A1C50" w:rsidP="007A1C5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>
            <w:rPr>
              <w:rFonts w:ascii="Cambria Math" w:hAnsi="Cambria Math"/>
            </w:rPr>
            <m:t>Log(x+3)</m:t>
          </m:r>
        </m:oMath>
      </m:oMathPara>
    </w:p>
    <w:p w:rsidR="007A1C50" w:rsidRPr="00495E62" w:rsidRDefault="007A1C50" w:rsidP="007A1C5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4-x</m:t>
              </m:r>
            </m:sup>
          </m:sSup>
        </m:oMath>
      </m:oMathPara>
    </w:p>
    <w:p w:rsidR="007A1C50" w:rsidRDefault="00FB7088">
      <w:r>
        <w:lastRenderedPageBreak/>
        <w:t>5. Mediante  una división sintética encuentra los ceros de la función y grafícala</w:t>
      </w:r>
    </w:p>
    <w:p w:rsidR="00FB7088" w:rsidRPr="00FB7088" w:rsidRDefault="00FB708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>
            <w:rPr>
              <w:rFonts w:ascii="Cambria Math" w:hAnsi="Cambria Math"/>
            </w:rPr>
            <m:t>6-5x-2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FB7088" w:rsidRPr="00FB7088" w:rsidRDefault="00FB708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>
            <w:rPr>
              <w:rFonts w:ascii="Cambria Math" w:hAnsi="Cambria Math"/>
            </w:rPr>
            <m:t>-3+7x-5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FB7088" w:rsidRDefault="00FB7088">
      <w:pPr>
        <w:rPr>
          <w:rFonts w:eastAsiaTheme="minorEastAsia"/>
        </w:rPr>
      </w:pPr>
      <w:r>
        <w:rPr>
          <w:rFonts w:eastAsiaTheme="minorEastAsia"/>
        </w:rPr>
        <w:t>6. Encuentra la amplitud, periodo de las funciones y grafícalas</w:t>
      </w:r>
    </w:p>
    <w:p w:rsidR="00FB7088" w:rsidRPr="00FB7088" w:rsidRDefault="00FB708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y=3Sen(2x)</m:t>
          </m:r>
        </m:oMath>
      </m:oMathPara>
    </w:p>
    <w:p w:rsidR="00FB7088" w:rsidRPr="00FB7088" w:rsidRDefault="00FB7088" w:rsidP="00FB708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=2Cos</m:t>
          </m:r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x)</m:t>
          </m:r>
        </m:oMath>
      </m:oMathPara>
    </w:p>
    <w:p w:rsidR="00FB7088" w:rsidRPr="00495E62" w:rsidRDefault="00FB7088" w:rsidP="00FB7088"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Sen</m:t>
          </m:r>
          <m:r>
            <w:rPr>
              <w:rFonts w:ascii="Cambria Math" w:hAnsi="Cambria Math"/>
            </w:rPr>
            <m:t>x+2</m:t>
          </m:r>
        </m:oMath>
      </m:oMathPara>
    </w:p>
    <w:p w:rsidR="00FB7088" w:rsidRDefault="00570996" w:rsidP="00FB7088">
      <w:r>
        <w:t>7. El precio de un objeto inicialmente era de $5000, al pasar 5 años el precio era de $1000, escribe la información en una tabla y escribe una fórmula para modelar el comportamiento, si se supone un comportamiento LINEAL.</w:t>
      </w:r>
    </w:p>
    <w:p w:rsidR="00570996" w:rsidRDefault="00570996" w:rsidP="00FB7088">
      <w:r>
        <w:t>8. Inicialmente se tienen 1000 bacterias en un cultivo, pasados 7 días hay 3000, escribe la información en una tabla y escribe una formula si se supone un crecimiento EXPONENCIAL.</w:t>
      </w:r>
    </w:p>
    <w:p w:rsidR="00570996" w:rsidRDefault="00570996" w:rsidP="00FB7088">
      <w:r>
        <w:t>9. Completa la tabla para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9"/>
        <w:gridCol w:w="2510"/>
      </w:tblGrid>
      <w:tr w:rsidR="00570996" w:rsidTr="00570996">
        <w:tc>
          <w:tcPr>
            <w:tcW w:w="2509" w:type="dxa"/>
          </w:tcPr>
          <w:p w:rsidR="00570996" w:rsidRDefault="00570996" w:rsidP="00570996">
            <w:pPr>
              <w:jc w:val="center"/>
            </w:pPr>
            <w:r>
              <w:t>x</w:t>
            </w:r>
          </w:p>
        </w:tc>
        <w:tc>
          <w:tcPr>
            <w:tcW w:w="2510" w:type="dxa"/>
          </w:tcPr>
          <w:p w:rsidR="00570996" w:rsidRPr="00570996" w:rsidRDefault="00570996" w:rsidP="00570996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-5x+2</m:t>
                </m:r>
              </m:oMath>
            </m:oMathPara>
          </w:p>
          <w:p w:rsidR="00570996" w:rsidRDefault="00570996" w:rsidP="00570996">
            <w:pPr>
              <w:jc w:val="center"/>
            </w:pPr>
          </w:p>
        </w:tc>
      </w:tr>
      <w:tr w:rsidR="00570996" w:rsidTr="00570996">
        <w:tc>
          <w:tcPr>
            <w:tcW w:w="2509" w:type="dxa"/>
          </w:tcPr>
          <w:p w:rsidR="00570996" w:rsidRDefault="00570996" w:rsidP="00570996">
            <w:pPr>
              <w:jc w:val="center"/>
            </w:pPr>
            <w:r>
              <w:t>2</w:t>
            </w:r>
          </w:p>
        </w:tc>
        <w:tc>
          <w:tcPr>
            <w:tcW w:w="2510" w:type="dxa"/>
          </w:tcPr>
          <w:p w:rsidR="00570996" w:rsidRDefault="00570996" w:rsidP="00FB7088"/>
        </w:tc>
      </w:tr>
      <w:tr w:rsidR="00570996" w:rsidTr="00570996">
        <w:tc>
          <w:tcPr>
            <w:tcW w:w="2509" w:type="dxa"/>
          </w:tcPr>
          <w:p w:rsidR="00570996" w:rsidRDefault="00570996" w:rsidP="00570996">
            <w:pPr>
              <w:jc w:val="center"/>
            </w:pPr>
            <w:r>
              <w:t>3</w:t>
            </w:r>
          </w:p>
        </w:tc>
        <w:tc>
          <w:tcPr>
            <w:tcW w:w="2510" w:type="dxa"/>
          </w:tcPr>
          <w:p w:rsidR="00570996" w:rsidRDefault="00570996" w:rsidP="00FB7088"/>
        </w:tc>
      </w:tr>
      <w:tr w:rsidR="00570996" w:rsidTr="00570996">
        <w:tc>
          <w:tcPr>
            <w:tcW w:w="2509" w:type="dxa"/>
          </w:tcPr>
          <w:p w:rsidR="00570996" w:rsidRDefault="00570996" w:rsidP="00570996">
            <w:pPr>
              <w:jc w:val="center"/>
            </w:pPr>
            <w:r>
              <w:t>4</w:t>
            </w:r>
          </w:p>
        </w:tc>
        <w:tc>
          <w:tcPr>
            <w:tcW w:w="2510" w:type="dxa"/>
          </w:tcPr>
          <w:p w:rsidR="00570996" w:rsidRDefault="00570996" w:rsidP="00FB7088"/>
        </w:tc>
      </w:tr>
    </w:tbl>
    <w:p w:rsidR="00570996" w:rsidRDefault="00570996" w:rsidP="00FB70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9"/>
        <w:gridCol w:w="2510"/>
      </w:tblGrid>
      <w:tr w:rsidR="00570996" w:rsidTr="0059745F">
        <w:tc>
          <w:tcPr>
            <w:tcW w:w="2509" w:type="dxa"/>
          </w:tcPr>
          <w:p w:rsidR="00570996" w:rsidRDefault="00570996" w:rsidP="0059745F">
            <w:pPr>
              <w:jc w:val="center"/>
            </w:pPr>
            <w:r>
              <w:t>x</w:t>
            </w:r>
          </w:p>
        </w:tc>
        <w:tc>
          <w:tcPr>
            <w:tcW w:w="2510" w:type="dxa"/>
          </w:tcPr>
          <w:p w:rsidR="00570996" w:rsidRDefault="00570996" w:rsidP="005709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x+4</m:t>
                        </m:r>
                      </m:e>
                    </m:rad>
                  </m:den>
                </m:f>
              </m:oMath>
            </m:oMathPara>
          </w:p>
        </w:tc>
      </w:tr>
      <w:tr w:rsidR="00570996" w:rsidTr="0059745F">
        <w:tc>
          <w:tcPr>
            <w:tcW w:w="2509" w:type="dxa"/>
          </w:tcPr>
          <w:p w:rsidR="00570996" w:rsidRDefault="00570996" w:rsidP="0059745F">
            <w:r>
              <w:t>2</w:t>
            </w:r>
          </w:p>
        </w:tc>
        <w:tc>
          <w:tcPr>
            <w:tcW w:w="2510" w:type="dxa"/>
          </w:tcPr>
          <w:p w:rsidR="00570996" w:rsidRDefault="00570996" w:rsidP="0059745F"/>
        </w:tc>
      </w:tr>
      <w:tr w:rsidR="00570996" w:rsidTr="0059745F">
        <w:tc>
          <w:tcPr>
            <w:tcW w:w="2509" w:type="dxa"/>
          </w:tcPr>
          <w:p w:rsidR="00570996" w:rsidRDefault="00570996" w:rsidP="0059745F">
            <w:r>
              <w:t>3</w:t>
            </w:r>
          </w:p>
        </w:tc>
        <w:tc>
          <w:tcPr>
            <w:tcW w:w="2510" w:type="dxa"/>
          </w:tcPr>
          <w:p w:rsidR="00570996" w:rsidRDefault="00570996" w:rsidP="0059745F"/>
        </w:tc>
      </w:tr>
      <w:tr w:rsidR="00570996" w:rsidTr="0059745F">
        <w:tc>
          <w:tcPr>
            <w:tcW w:w="2509" w:type="dxa"/>
          </w:tcPr>
          <w:p w:rsidR="00570996" w:rsidRDefault="00570996" w:rsidP="0059745F">
            <w:r>
              <w:t>4</w:t>
            </w:r>
          </w:p>
        </w:tc>
        <w:tc>
          <w:tcPr>
            <w:tcW w:w="2510" w:type="dxa"/>
          </w:tcPr>
          <w:p w:rsidR="00570996" w:rsidRDefault="00570996" w:rsidP="0059745F"/>
        </w:tc>
      </w:tr>
    </w:tbl>
    <w:p w:rsidR="00FB7088" w:rsidRPr="00495E62" w:rsidRDefault="00FB7088">
      <w:bookmarkStart w:id="0" w:name="_GoBack"/>
      <w:bookmarkEnd w:id="0"/>
    </w:p>
    <w:sectPr w:rsidR="00FB7088" w:rsidRPr="00495E62" w:rsidSect="00FB708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62"/>
    <w:rsid w:val="00261D58"/>
    <w:rsid w:val="00495E62"/>
    <w:rsid w:val="00570996"/>
    <w:rsid w:val="007A1C50"/>
    <w:rsid w:val="00975D3B"/>
    <w:rsid w:val="00F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495E62"/>
    <w:rPr>
      <w:rFonts w:ascii="Courier" w:hAnsi="Courier" w:cs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E6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95E62"/>
    <w:rPr>
      <w:color w:val="808080"/>
    </w:rPr>
  </w:style>
  <w:style w:type="paragraph" w:styleId="Prrafodelista">
    <w:name w:val="List Paragraph"/>
    <w:basedOn w:val="Normal"/>
    <w:uiPriority w:val="34"/>
    <w:qFormat/>
    <w:rsid w:val="00FB70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7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495E62"/>
    <w:rPr>
      <w:rFonts w:ascii="Courier" w:hAnsi="Courier" w:cs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E6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95E62"/>
    <w:rPr>
      <w:color w:val="808080"/>
    </w:rPr>
  </w:style>
  <w:style w:type="paragraph" w:styleId="Prrafodelista">
    <w:name w:val="List Paragraph"/>
    <w:basedOn w:val="Normal"/>
    <w:uiPriority w:val="34"/>
    <w:qFormat/>
    <w:rsid w:val="00FB70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7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</dc:creator>
  <cp:lastModifiedBy>Azure</cp:lastModifiedBy>
  <cp:revision>2</cp:revision>
  <dcterms:created xsi:type="dcterms:W3CDTF">2014-12-03T04:40:00Z</dcterms:created>
  <dcterms:modified xsi:type="dcterms:W3CDTF">2014-12-03T04:40:00Z</dcterms:modified>
</cp:coreProperties>
</file>